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A2" w:rsidRDefault="00F51894" w:rsidP="00F434A2">
      <w:pPr>
        <w:spacing w:after="0"/>
        <w:jc w:val="center"/>
        <w:rPr>
          <w:b/>
          <w:sz w:val="40"/>
          <w:szCs w:val="40"/>
        </w:rPr>
      </w:pPr>
      <w:r w:rsidRPr="00F434A2">
        <w:rPr>
          <w:b/>
          <w:sz w:val="40"/>
          <w:szCs w:val="40"/>
        </w:rPr>
        <w:t>Grille tarifaire</w:t>
      </w:r>
      <w:r w:rsidR="004E6D4A" w:rsidRPr="00F434A2">
        <w:rPr>
          <w:b/>
          <w:sz w:val="40"/>
          <w:szCs w:val="40"/>
        </w:rPr>
        <w:t xml:space="preserve"> </w:t>
      </w:r>
      <w:r w:rsidR="005C2628">
        <w:rPr>
          <w:b/>
          <w:sz w:val="40"/>
          <w:szCs w:val="40"/>
        </w:rPr>
        <w:t xml:space="preserve">en EURO </w:t>
      </w:r>
      <w:r w:rsidR="004E6D4A" w:rsidRPr="00F434A2">
        <w:rPr>
          <w:b/>
          <w:sz w:val="40"/>
          <w:szCs w:val="40"/>
        </w:rPr>
        <w:t>(</w:t>
      </w:r>
      <w:r w:rsidR="00CE70E9">
        <w:rPr>
          <w:b/>
          <w:sz w:val="40"/>
          <w:szCs w:val="40"/>
        </w:rPr>
        <w:t>TTC</w:t>
      </w:r>
      <w:r w:rsidR="004E6D4A" w:rsidRPr="00F434A2">
        <w:rPr>
          <w:b/>
          <w:sz w:val="40"/>
          <w:szCs w:val="40"/>
        </w:rPr>
        <w:t xml:space="preserve">) </w:t>
      </w:r>
      <w:r w:rsidRPr="00F434A2">
        <w:rPr>
          <w:b/>
          <w:sz w:val="40"/>
          <w:szCs w:val="40"/>
        </w:rPr>
        <w:t xml:space="preserve">de location des biens dépendant </w:t>
      </w:r>
    </w:p>
    <w:p w:rsidR="001019F7" w:rsidRDefault="00F51894" w:rsidP="00F434A2">
      <w:pPr>
        <w:spacing w:after="0"/>
        <w:jc w:val="center"/>
        <w:rPr>
          <w:b/>
          <w:sz w:val="40"/>
          <w:szCs w:val="40"/>
        </w:rPr>
      </w:pPr>
      <w:proofErr w:type="gramStart"/>
      <w:r w:rsidRPr="00F434A2">
        <w:rPr>
          <w:b/>
          <w:sz w:val="40"/>
          <w:szCs w:val="40"/>
        </w:rPr>
        <w:t>du</w:t>
      </w:r>
      <w:proofErr w:type="gramEnd"/>
      <w:r w:rsidRPr="00F434A2">
        <w:rPr>
          <w:b/>
          <w:sz w:val="40"/>
          <w:szCs w:val="40"/>
        </w:rPr>
        <w:t xml:space="preserve"> patrimoine privé et public communal</w:t>
      </w:r>
    </w:p>
    <w:p w:rsidR="00F434A2" w:rsidRPr="00F434A2" w:rsidRDefault="00F434A2" w:rsidP="00F434A2">
      <w:pPr>
        <w:spacing w:after="0"/>
        <w:jc w:val="center"/>
        <w:rPr>
          <w:b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9"/>
        <w:gridCol w:w="882"/>
        <w:gridCol w:w="1893"/>
        <w:gridCol w:w="1469"/>
        <w:gridCol w:w="1400"/>
        <w:gridCol w:w="1342"/>
        <w:gridCol w:w="1356"/>
        <w:gridCol w:w="1325"/>
        <w:gridCol w:w="1530"/>
        <w:gridCol w:w="1248"/>
      </w:tblGrid>
      <w:tr w:rsidR="005C2628" w:rsidTr="005C2628">
        <w:tc>
          <w:tcPr>
            <w:tcW w:w="1549" w:type="dxa"/>
            <w:vAlign w:val="center"/>
          </w:tcPr>
          <w:p w:rsidR="005C2628" w:rsidRDefault="005C2628"/>
        </w:tc>
        <w:tc>
          <w:tcPr>
            <w:tcW w:w="2775" w:type="dxa"/>
            <w:gridSpan w:val="2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Durée de la location</w:t>
            </w:r>
          </w:p>
        </w:tc>
        <w:tc>
          <w:tcPr>
            <w:tcW w:w="1469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Forfait 2h</w:t>
            </w:r>
          </w:p>
        </w:tc>
        <w:tc>
          <w:tcPr>
            <w:tcW w:w="1400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Forfait 1/2 journée</w:t>
            </w:r>
          </w:p>
        </w:tc>
        <w:tc>
          <w:tcPr>
            <w:tcW w:w="1342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1er jour</w:t>
            </w:r>
          </w:p>
        </w:tc>
        <w:tc>
          <w:tcPr>
            <w:tcW w:w="1356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2éme jour</w:t>
            </w:r>
          </w:p>
        </w:tc>
        <w:tc>
          <w:tcPr>
            <w:tcW w:w="1325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3</w:t>
            </w:r>
            <w:r w:rsidRPr="00570AC1">
              <w:rPr>
                <w:b/>
                <w:vertAlign w:val="superscript"/>
              </w:rPr>
              <w:t>ème</w:t>
            </w:r>
            <w:r w:rsidRPr="00570AC1">
              <w:rPr>
                <w:b/>
              </w:rPr>
              <w:t xml:space="preserve"> jour</w:t>
            </w:r>
          </w:p>
        </w:tc>
        <w:tc>
          <w:tcPr>
            <w:tcW w:w="1530" w:type="dxa"/>
            <w:shd w:val="clear" w:color="auto" w:fill="8EAADB" w:themeFill="accent1" w:themeFillTint="99"/>
            <w:vAlign w:val="center"/>
          </w:tcPr>
          <w:p w:rsidR="005C2628" w:rsidRPr="00570AC1" w:rsidRDefault="005C2628" w:rsidP="00570AC1">
            <w:pPr>
              <w:jc w:val="center"/>
              <w:rPr>
                <w:b/>
              </w:rPr>
            </w:pPr>
            <w:r w:rsidRPr="00570AC1">
              <w:rPr>
                <w:b/>
              </w:rPr>
              <w:t>Au-delà de 3 journées /jour</w:t>
            </w:r>
          </w:p>
        </w:tc>
        <w:tc>
          <w:tcPr>
            <w:tcW w:w="1248" w:type="dxa"/>
            <w:shd w:val="clear" w:color="auto" w:fill="8EAADB" w:themeFill="accent1" w:themeFillTint="99"/>
          </w:tcPr>
          <w:p w:rsidR="005C2628" w:rsidRDefault="005C2628" w:rsidP="00570AC1">
            <w:pPr>
              <w:jc w:val="center"/>
              <w:rPr>
                <w:b/>
              </w:rPr>
            </w:pPr>
            <w:r>
              <w:rPr>
                <w:b/>
              </w:rPr>
              <w:t>CAUTION</w:t>
            </w:r>
          </w:p>
          <w:p w:rsidR="00FE635C" w:rsidRPr="00570AC1" w:rsidRDefault="00FE635C" w:rsidP="00570AC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cheque</w:t>
            </w:r>
            <w:proofErr w:type="gramEnd"/>
            <w:r>
              <w:rPr>
                <w:b/>
              </w:rPr>
              <w:t>)</w:t>
            </w:r>
          </w:p>
        </w:tc>
      </w:tr>
      <w:tr w:rsidR="005C2628" w:rsidRPr="005D75EA" w:rsidTr="005C2628">
        <w:tc>
          <w:tcPr>
            <w:tcW w:w="12746" w:type="dxa"/>
            <w:gridSpan w:val="9"/>
            <w:shd w:val="clear" w:color="auto" w:fill="D9E2F3" w:themeFill="accent1" w:themeFillTint="33"/>
            <w:vAlign w:val="center"/>
          </w:tcPr>
          <w:p w:rsidR="005C2628" w:rsidRPr="005D75EA" w:rsidRDefault="005C2628">
            <w:r w:rsidRPr="005D75EA">
              <w:rPr>
                <w:sz w:val="32"/>
              </w:rPr>
              <w:t>PORTICCI</w:t>
            </w:r>
            <w:r w:rsidRPr="00570AC1">
              <w:rPr>
                <w:sz w:val="32"/>
                <w:shd w:val="clear" w:color="auto" w:fill="D9E2F3" w:themeFill="accent1" w:themeFillTint="33"/>
              </w:rPr>
              <w:t>O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:rsidR="005C2628" w:rsidRPr="005D75EA" w:rsidRDefault="005C2628">
            <w:pPr>
              <w:rPr>
                <w:sz w:val="32"/>
              </w:rPr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236248">
            <w:pPr>
              <w:ind w:left="113" w:right="113"/>
              <w:jc w:val="center"/>
            </w:pPr>
            <w:r w:rsidRPr="005D75EA">
              <w:t>CENTRE CULTUREL</w:t>
            </w:r>
          </w:p>
        </w:tc>
        <w:tc>
          <w:tcPr>
            <w:tcW w:w="882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236248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Auditorium</w:t>
            </w:r>
          </w:p>
        </w:tc>
        <w:tc>
          <w:tcPr>
            <w:tcW w:w="1893" w:type="dxa"/>
            <w:vAlign w:val="center"/>
          </w:tcPr>
          <w:p w:rsidR="005C2628" w:rsidRPr="005D75EA" w:rsidRDefault="005C2628" w:rsidP="00236248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5C2628" w:rsidRDefault="005C2628" w:rsidP="0096549B">
            <w:pPr>
              <w:jc w:val="center"/>
            </w:pPr>
          </w:p>
          <w:p w:rsidR="005C2628" w:rsidRPr="005D75EA" w:rsidRDefault="005C2628" w:rsidP="0096549B">
            <w:pPr>
              <w:jc w:val="center"/>
            </w:pPr>
            <w:r>
              <w:t>-</w:t>
            </w:r>
          </w:p>
          <w:p w:rsidR="005C2628" w:rsidRPr="005D75EA" w:rsidRDefault="005C2628" w:rsidP="0096549B">
            <w:pPr>
              <w:jc w:val="center"/>
            </w:pPr>
          </w:p>
        </w:tc>
        <w:tc>
          <w:tcPr>
            <w:tcW w:w="1400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500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750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600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450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96549B">
            <w:pPr>
              <w:jc w:val="center"/>
            </w:pPr>
            <w:r>
              <w:t>+ 300/j</w:t>
            </w:r>
          </w:p>
        </w:tc>
        <w:tc>
          <w:tcPr>
            <w:tcW w:w="1248" w:type="dxa"/>
            <w:vMerge w:val="restart"/>
          </w:tcPr>
          <w:p w:rsidR="005C2628" w:rsidRDefault="005C2628" w:rsidP="0096549B">
            <w:pPr>
              <w:jc w:val="center"/>
            </w:pPr>
          </w:p>
          <w:p w:rsidR="005C2628" w:rsidRDefault="005C2628" w:rsidP="0096549B">
            <w:pPr>
              <w:jc w:val="center"/>
            </w:pPr>
            <w:r>
              <w:t>5000</w:t>
            </w:r>
          </w:p>
          <w:p w:rsidR="005C2628" w:rsidRDefault="005C2628" w:rsidP="0096549B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236248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2362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236248">
            <w:r w:rsidRPr="005D75EA">
              <w:t>Autres publics **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5C2628" w:rsidRPr="005D75EA" w:rsidRDefault="005C2628" w:rsidP="0096549B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1000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1500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1200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96549B">
            <w:pPr>
              <w:jc w:val="center"/>
            </w:pPr>
            <w:r>
              <w:t>900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96549B">
            <w:pPr>
              <w:jc w:val="center"/>
            </w:pPr>
            <w:r>
              <w:t>+ 600/j</w:t>
            </w:r>
          </w:p>
        </w:tc>
        <w:tc>
          <w:tcPr>
            <w:tcW w:w="1248" w:type="dxa"/>
            <w:vMerge/>
          </w:tcPr>
          <w:p w:rsidR="005C2628" w:rsidRDefault="005C2628" w:rsidP="0096549B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473C1E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473C1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315" w:type="dxa"/>
            <w:gridSpan w:val="7"/>
            <w:vAlign w:val="center"/>
          </w:tcPr>
          <w:p w:rsidR="005C2628" w:rsidRPr="005D75EA" w:rsidRDefault="005C2628" w:rsidP="00E857F5">
            <w:pPr>
              <w:ind w:left="4248"/>
              <w:rPr>
                <w:b/>
                <w:sz w:val="20"/>
                <w:szCs w:val="20"/>
              </w:rPr>
            </w:pPr>
            <w:r w:rsidRPr="005D75EA">
              <w:rPr>
                <w:b/>
                <w:sz w:val="20"/>
                <w:szCs w:val="20"/>
              </w:rPr>
              <w:t>Supplément régie son et lumière :</w:t>
            </w:r>
          </w:p>
          <w:p w:rsidR="005C2628" w:rsidRPr="005D75EA" w:rsidRDefault="005C2628" w:rsidP="00E857F5">
            <w:pPr>
              <w:ind w:left="4248"/>
              <w:rPr>
                <w:b/>
                <w:sz w:val="20"/>
                <w:szCs w:val="20"/>
              </w:rPr>
            </w:pPr>
            <w:r w:rsidRPr="005D75EA">
              <w:rPr>
                <w:b/>
                <w:sz w:val="20"/>
                <w:szCs w:val="20"/>
              </w:rPr>
              <w:t>+ 2</w:t>
            </w:r>
            <w:r>
              <w:rPr>
                <w:b/>
                <w:sz w:val="20"/>
                <w:szCs w:val="20"/>
              </w:rPr>
              <w:t>65</w:t>
            </w:r>
            <w:r w:rsidRPr="005D75EA">
              <w:rPr>
                <w:b/>
                <w:sz w:val="20"/>
                <w:szCs w:val="20"/>
              </w:rPr>
              <w:t>€ la demi</w:t>
            </w:r>
            <w:r>
              <w:rPr>
                <w:b/>
                <w:sz w:val="20"/>
                <w:szCs w:val="20"/>
              </w:rPr>
              <w:t>-</w:t>
            </w:r>
            <w:r w:rsidRPr="005D75EA">
              <w:rPr>
                <w:b/>
                <w:sz w:val="20"/>
                <w:szCs w:val="20"/>
              </w:rPr>
              <w:t>journée</w:t>
            </w:r>
          </w:p>
          <w:p w:rsidR="005C2628" w:rsidRPr="005D75EA" w:rsidRDefault="005C2628" w:rsidP="00E857F5">
            <w:pPr>
              <w:ind w:left="4248"/>
              <w:rPr>
                <w:sz w:val="20"/>
                <w:szCs w:val="20"/>
              </w:rPr>
            </w:pPr>
            <w:r w:rsidRPr="005D75EA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530</w:t>
            </w:r>
            <w:r w:rsidRPr="005D75EA">
              <w:rPr>
                <w:b/>
                <w:sz w:val="20"/>
                <w:szCs w:val="20"/>
              </w:rPr>
              <w:t>€/jour</w:t>
            </w:r>
          </w:p>
        </w:tc>
        <w:tc>
          <w:tcPr>
            <w:tcW w:w="1248" w:type="dxa"/>
          </w:tcPr>
          <w:p w:rsidR="005C2628" w:rsidRPr="005D75EA" w:rsidRDefault="005C2628" w:rsidP="00E857F5">
            <w:pPr>
              <w:ind w:left="4248"/>
              <w:rPr>
                <w:b/>
                <w:sz w:val="20"/>
                <w:szCs w:val="20"/>
              </w:rPr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</w:pPr>
          </w:p>
        </w:tc>
        <w:tc>
          <w:tcPr>
            <w:tcW w:w="882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Salle polyvalente</w:t>
            </w:r>
          </w:p>
        </w:tc>
        <w:tc>
          <w:tcPr>
            <w:tcW w:w="1893" w:type="dxa"/>
            <w:vAlign w:val="center"/>
          </w:tcPr>
          <w:p w:rsidR="005C2628" w:rsidRPr="005D75EA" w:rsidRDefault="005C2628" w:rsidP="003B4FE3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100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200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700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550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400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9662DC">
            <w:pPr>
              <w:jc w:val="center"/>
            </w:pPr>
            <w:r>
              <w:t>+ 350/j</w:t>
            </w:r>
          </w:p>
        </w:tc>
        <w:tc>
          <w:tcPr>
            <w:tcW w:w="1248" w:type="dxa"/>
            <w:vMerge w:val="restart"/>
          </w:tcPr>
          <w:p w:rsidR="005C2628" w:rsidRDefault="005C2628" w:rsidP="009662DC">
            <w:pPr>
              <w:jc w:val="center"/>
            </w:pPr>
          </w:p>
          <w:p w:rsidR="005C2628" w:rsidRDefault="005C2628" w:rsidP="009662DC">
            <w:pPr>
              <w:jc w:val="center"/>
            </w:pPr>
            <w:r>
              <w:t>5000</w:t>
            </w:r>
          </w:p>
          <w:p w:rsidR="005C2628" w:rsidRDefault="005C2628" w:rsidP="009662DC">
            <w:pPr>
              <w:jc w:val="center"/>
            </w:pPr>
            <w:r>
              <w:t>+ 100 ménage</w:t>
            </w: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3B4FE3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200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400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1400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1100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9662DC">
            <w:pPr>
              <w:jc w:val="center"/>
            </w:pPr>
            <w:r>
              <w:t>800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9662DC">
            <w:pPr>
              <w:jc w:val="center"/>
            </w:pPr>
            <w:r>
              <w:t>+ 700/j</w:t>
            </w:r>
          </w:p>
        </w:tc>
        <w:tc>
          <w:tcPr>
            <w:tcW w:w="1248" w:type="dxa"/>
            <w:vMerge/>
          </w:tcPr>
          <w:p w:rsidR="005C2628" w:rsidRDefault="005C2628" w:rsidP="009662DC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vAlign w:val="center"/>
          </w:tcPr>
          <w:p w:rsidR="005C2628" w:rsidRPr="005D75EA" w:rsidRDefault="005C2628" w:rsidP="00570A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5" w:type="dxa"/>
            <w:gridSpan w:val="7"/>
            <w:vAlign w:val="center"/>
          </w:tcPr>
          <w:p w:rsidR="005C2628" w:rsidRPr="005D75EA" w:rsidRDefault="005C2628" w:rsidP="00F434A2">
            <w:pPr>
              <w:ind w:left="4248"/>
              <w:rPr>
                <w:b/>
                <w:sz w:val="20"/>
                <w:szCs w:val="20"/>
              </w:rPr>
            </w:pPr>
            <w:r w:rsidRPr="005D75EA">
              <w:rPr>
                <w:b/>
                <w:sz w:val="20"/>
                <w:szCs w:val="20"/>
              </w:rPr>
              <w:t>Supplément ménage :</w:t>
            </w:r>
          </w:p>
          <w:p w:rsidR="005C2628" w:rsidRPr="005D75EA" w:rsidRDefault="005C2628" w:rsidP="00CE70E9">
            <w:r w:rsidRPr="005D75EA">
              <w:rPr>
                <w:b/>
                <w:sz w:val="20"/>
                <w:szCs w:val="20"/>
              </w:rPr>
              <w:t xml:space="preserve">                                                                                              +  </w:t>
            </w:r>
            <w:r>
              <w:rPr>
                <w:b/>
                <w:sz w:val="20"/>
                <w:szCs w:val="20"/>
              </w:rPr>
              <w:t>100€</w:t>
            </w:r>
            <w:r w:rsidRPr="005D75E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248" w:type="dxa"/>
            <w:vMerge/>
          </w:tcPr>
          <w:p w:rsidR="005C2628" w:rsidRPr="005D75EA" w:rsidRDefault="005C2628" w:rsidP="00F434A2">
            <w:pPr>
              <w:ind w:left="4248"/>
              <w:rPr>
                <w:b/>
                <w:sz w:val="20"/>
                <w:szCs w:val="20"/>
              </w:rPr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</w:pPr>
            <w:r w:rsidRPr="005D75EA">
              <w:t>CENTRE ADMINISTRATIF</w:t>
            </w:r>
          </w:p>
        </w:tc>
        <w:tc>
          <w:tcPr>
            <w:tcW w:w="882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Salle</w:t>
            </w:r>
            <w:r>
              <w:rPr>
                <w:sz w:val="16"/>
                <w:szCs w:val="16"/>
              </w:rPr>
              <w:t xml:space="preserve">s </w:t>
            </w:r>
            <w:r w:rsidRPr="005D75EA">
              <w:rPr>
                <w:sz w:val="16"/>
                <w:szCs w:val="16"/>
              </w:rPr>
              <w:t>de réunion (Centre administratif)</w:t>
            </w:r>
          </w:p>
        </w:tc>
        <w:tc>
          <w:tcPr>
            <w:tcW w:w="1893" w:type="dxa"/>
            <w:vAlign w:val="center"/>
          </w:tcPr>
          <w:p w:rsidR="005C2628" w:rsidRPr="005D75EA" w:rsidRDefault="005C2628" w:rsidP="003B4FE3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75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125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105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90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70AC1">
            <w:pPr>
              <w:jc w:val="center"/>
            </w:pPr>
            <w:r w:rsidRPr="005D75EA">
              <w:t xml:space="preserve">+ </w:t>
            </w:r>
            <w:r>
              <w:t>50</w:t>
            </w:r>
            <w:r w:rsidRPr="005D75EA">
              <w:t>/j</w:t>
            </w:r>
          </w:p>
        </w:tc>
        <w:tc>
          <w:tcPr>
            <w:tcW w:w="1248" w:type="dxa"/>
            <w:vMerge w:val="restart"/>
          </w:tcPr>
          <w:p w:rsidR="005C2628" w:rsidRDefault="005C2628" w:rsidP="00570AC1">
            <w:pPr>
              <w:jc w:val="center"/>
            </w:pPr>
          </w:p>
          <w:p w:rsidR="005C2628" w:rsidRDefault="005C2628" w:rsidP="00570AC1">
            <w:pPr>
              <w:jc w:val="center"/>
            </w:pPr>
          </w:p>
          <w:p w:rsidR="005C2628" w:rsidRDefault="005C2628" w:rsidP="00570AC1">
            <w:pPr>
              <w:jc w:val="center"/>
            </w:pPr>
          </w:p>
          <w:p w:rsidR="005C2628" w:rsidRDefault="005C2628" w:rsidP="00570AC1">
            <w:pPr>
              <w:jc w:val="center"/>
            </w:pPr>
          </w:p>
          <w:p w:rsidR="005C2628" w:rsidRPr="005D75EA" w:rsidRDefault="005C2628" w:rsidP="00570AC1">
            <w:pPr>
              <w:jc w:val="center"/>
            </w:pPr>
            <w:r>
              <w:t>500</w:t>
            </w:r>
          </w:p>
        </w:tc>
      </w:tr>
      <w:tr w:rsidR="005C2628" w:rsidRPr="005D75EA" w:rsidTr="005C2628">
        <w:trPr>
          <w:cantSplit/>
          <w:trHeight w:val="499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E736C3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E736C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E736C3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70AC1">
            <w:pPr>
              <w:jc w:val="center"/>
            </w:pPr>
            <w:r w:rsidRPr="005D75EA">
              <w:t>1</w:t>
            </w:r>
            <w:r>
              <w:t>5</w:t>
            </w:r>
            <w:r w:rsidRPr="005D75EA">
              <w:t>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25</w:t>
            </w:r>
            <w:r w:rsidRPr="005D75EA">
              <w:t>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210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180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70AC1">
            <w:pPr>
              <w:jc w:val="center"/>
            </w:pPr>
            <w:r w:rsidRPr="005D75EA">
              <w:t xml:space="preserve">+ </w:t>
            </w:r>
            <w:r>
              <w:t>100</w:t>
            </w:r>
            <w:r w:rsidRPr="005D75EA">
              <w:t>/j</w:t>
            </w:r>
          </w:p>
        </w:tc>
        <w:tc>
          <w:tcPr>
            <w:tcW w:w="1248" w:type="dxa"/>
            <w:vMerge/>
          </w:tcPr>
          <w:p w:rsidR="005C2628" w:rsidRPr="005D75EA" w:rsidRDefault="005C2628" w:rsidP="00570AC1">
            <w:pPr>
              <w:jc w:val="center"/>
            </w:pPr>
          </w:p>
        </w:tc>
      </w:tr>
      <w:tr w:rsidR="005C2628" w:rsidRPr="005D75EA" w:rsidTr="005C2628">
        <w:trPr>
          <w:cantSplit/>
          <w:trHeight w:val="594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F02F62">
            <w:pPr>
              <w:ind w:left="113" w:right="113"/>
              <w:jc w:val="center"/>
            </w:pPr>
          </w:p>
        </w:tc>
        <w:tc>
          <w:tcPr>
            <w:tcW w:w="882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F02F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Salle du Conseil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5C2628" w:rsidRPr="005D75EA" w:rsidRDefault="005C2628" w:rsidP="00F02F62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-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100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150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125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100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+ 75/j</w:t>
            </w:r>
          </w:p>
        </w:tc>
        <w:tc>
          <w:tcPr>
            <w:tcW w:w="1248" w:type="dxa"/>
            <w:vMerge/>
            <w:shd w:val="clear" w:color="auto" w:fill="FFFFFF" w:themeFill="background1"/>
          </w:tcPr>
          <w:p w:rsidR="005C2628" w:rsidRDefault="005C2628" w:rsidP="00F02F62">
            <w:pPr>
              <w:jc w:val="center"/>
            </w:pPr>
          </w:p>
        </w:tc>
      </w:tr>
      <w:tr w:rsidR="005C2628" w:rsidRPr="005D75EA" w:rsidTr="005C2628">
        <w:trPr>
          <w:cantSplit/>
          <w:trHeight w:val="594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F02F62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shd w:val="clear" w:color="auto" w:fill="1F3864" w:themeFill="accent1" w:themeFillShade="80"/>
            <w:textDirection w:val="btLr"/>
            <w:vAlign w:val="center"/>
          </w:tcPr>
          <w:p w:rsidR="005C2628" w:rsidRDefault="005C2628" w:rsidP="00F02F6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5C2628" w:rsidRPr="005D75EA" w:rsidRDefault="005C2628" w:rsidP="00F02F62">
            <w:r w:rsidRPr="005D75EA">
              <w:t>Autres publics **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-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200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300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250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200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2628" w:rsidRDefault="005C2628" w:rsidP="00F02F62">
            <w:pPr>
              <w:jc w:val="center"/>
            </w:pPr>
            <w:r>
              <w:t>+ 150/j</w:t>
            </w:r>
          </w:p>
        </w:tc>
        <w:tc>
          <w:tcPr>
            <w:tcW w:w="1248" w:type="dxa"/>
            <w:vMerge/>
            <w:shd w:val="clear" w:color="auto" w:fill="FFFFFF" w:themeFill="background1"/>
          </w:tcPr>
          <w:p w:rsidR="005C2628" w:rsidRDefault="005C2628" w:rsidP="00F02F62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5D75EA">
            <w:pPr>
              <w:ind w:left="113" w:right="113"/>
              <w:jc w:val="center"/>
            </w:pPr>
            <w:r w:rsidRPr="005D75EA">
              <w:t>ESPACES EXTERIEURS</w:t>
            </w:r>
          </w:p>
        </w:tc>
        <w:tc>
          <w:tcPr>
            <w:tcW w:w="882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5D75EA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Place Saint Laurent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5C2628" w:rsidRPr="005D75EA" w:rsidRDefault="005C2628" w:rsidP="005D75EA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70AC1">
            <w:pPr>
              <w:jc w:val="center"/>
            </w:pPr>
            <w:r w:rsidRPr="005D75EA"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350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600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450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350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70AC1">
            <w:pPr>
              <w:jc w:val="center"/>
            </w:pPr>
            <w:r>
              <w:t>+ 300/j</w:t>
            </w:r>
          </w:p>
        </w:tc>
        <w:tc>
          <w:tcPr>
            <w:tcW w:w="1248" w:type="dxa"/>
          </w:tcPr>
          <w:p w:rsidR="005C2628" w:rsidRDefault="005C2628" w:rsidP="00570AC1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textDirection w:val="btLr"/>
            <w:vAlign w:val="center"/>
          </w:tcPr>
          <w:p w:rsidR="005C2628" w:rsidRPr="005D75EA" w:rsidRDefault="005C2628" w:rsidP="005D75EA">
            <w:pPr>
              <w:ind w:left="113" w:right="113"/>
              <w:jc w:val="center"/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5C2628" w:rsidRPr="005D75EA" w:rsidRDefault="005C2628" w:rsidP="005D75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5D75EA">
            <w:r>
              <w:t>Autre public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D75EA">
            <w:pPr>
              <w:jc w:val="center"/>
            </w:pPr>
            <w:r w:rsidRPr="005D75EA"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D75EA">
            <w:pPr>
              <w:jc w:val="center"/>
            </w:pPr>
            <w:r>
              <w:t>600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D75EA">
            <w:pPr>
              <w:jc w:val="center"/>
            </w:pPr>
            <w:r w:rsidRPr="005D75EA">
              <w:t>1200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D75EA">
            <w:pPr>
              <w:jc w:val="center"/>
            </w:pPr>
            <w:r w:rsidRPr="005D75EA">
              <w:t>900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D75EA">
            <w:pPr>
              <w:jc w:val="center"/>
            </w:pPr>
            <w:r w:rsidRPr="005D75EA">
              <w:t>700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D75EA">
            <w:pPr>
              <w:jc w:val="center"/>
            </w:pPr>
            <w:r w:rsidRPr="005D75EA">
              <w:t>600</w:t>
            </w:r>
          </w:p>
        </w:tc>
        <w:tc>
          <w:tcPr>
            <w:tcW w:w="1248" w:type="dxa"/>
          </w:tcPr>
          <w:p w:rsidR="005C2628" w:rsidRPr="005D75EA" w:rsidRDefault="005C2628" w:rsidP="005D75EA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3B4FE3"/>
        </w:tc>
        <w:tc>
          <w:tcPr>
            <w:tcW w:w="882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Zone d’activités des Tamaris</w:t>
            </w:r>
          </w:p>
        </w:tc>
        <w:tc>
          <w:tcPr>
            <w:tcW w:w="1893" w:type="dxa"/>
            <w:vAlign w:val="center"/>
          </w:tcPr>
          <w:p w:rsidR="005C2628" w:rsidRPr="005D75EA" w:rsidRDefault="005C2628" w:rsidP="003B4FE3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250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500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450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250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70AC1">
            <w:pPr>
              <w:jc w:val="center"/>
            </w:pPr>
            <w:r>
              <w:t>+ 200/j</w:t>
            </w:r>
          </w:p>
        </w:tc>
        <w:tc>
          <w:tcPr>
            <w:tcW w:w="1248" w:type="dxa"/>
          </w:tcPr>
          <w:p w:rsidR="005C2628" w:rsidRDefault="005C2628" w:rsidP="00570AC1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3B4FE3"/>
        </w:tc>
        <w:tc>
          <w:tcPr>
            <w:tcW w:w="882" w:type="dxa"/>
            <w:vMerge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B4FE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3B4FE3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500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1000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700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570AC1">
            <w:pPr>
              <w:jc w:val="center"/>
            </w:pPr>
            <w:r>
              <w:t>500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570AC1">
            <w:pPr>
              <w:jc w:val="center"/>
            </w:pPr>
            <w:r>
              <w:t>+ 400/j</w:t>
            </w:r>
          </w:p>
        </w:tc>
        <w:tc>
          <w:tcPr>
            <w:tcW w:w="1248" w:type="dxa"/>
          </w:tcPr>
          <w:p w:rsidR="005C2628" w:rsidRDefault="005C2628" w:rsidP="00570AC1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392D1E"/>
        </w:tc>
        <w:tc>
          <w:tcPr>
            <w:tcW w:w="882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92D1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392D1E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Default="005C2628" w:rsidP="00392D1E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Default="005C2628" w:rsidP="00392D1E">
            <w:pPr>
              <w:jc w:val="center"/>
            </w:pPr>
            <w:r>
              <w:t>150</w:t>
            </w:r>
          </w:p>
        </w:tc>
        <w:tc>
          <w:tcPr>
            <w:tcW w:w="1342" w:type="dxa"/>
            <w:vAlign w:val="center"/>
          </w:tcPr>
          <w:p w:rsidR="005C2628" w:rsidRDefault="005C2628" w:rsidP="00392D1E">
            <w:pPr>
              <w:jc w:val="center"/>
            </w:pPr>
            <w:r>
              <w:t>250</w:t>
            </w:r>
          </w:p>
        </w:tc>
        <w:tc>
          <w:tcPr>
            <w:tcW w:w="1356" w:type="dxa"/>
            <w:vAlign w:val="center"/>
          </w:tcPr>
          <w:p w:rsidR="005C2628" w:rsidRDefault="005C2628" w:rsidP="00392D1E">
            <w:pPr>
              <w:jc w:val="center"/>
            </w:pPr>
            <w:r>
              <w:t>200</w:t>
            </w:r>
          </w:p>
        </w:tc>
        <w:tc>
          <w:tcPr>
            <w:tcW w:w="1325" w:type="dxa"/>
            <w:vAlign w:val="center"/>
          </w:tcPr>
          <w:p w:rsidR="005C2628" w:rsidRDefault="005C2628" w:rsidP="00392D1E">
            <w:pPr>
              <w:jc w:val="center"/>
            </w:pPr>
            <w: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Default="005C2628" w:rsidP="00392D1E">
            <w:pPr>
              <w:jc w:val="center"/>
            </w:pPr>
            <w:r>
              <w:t>100</w:t>
            </w:r>
          </w:p>
        </w:tc>
        <w:tc>
          <w:tcPr>
            <w:tcW w:w="1248" w:type="dxa"/>
          </w:tcPr>
          <w:p w:rsidR="005C2628" w:rsidRDefault="005C2628" w:rsidP="00392D1E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392D1E"/>
        </w:tc>
        <w:tc>
          <w:tcPr>
            <w:tcW w:w="882" w:type="dxa"/>
            <w:vMerge/>
            <w:shd w:val="clear" w:color="auto" w:fill="1F3864" w:themeFill="accent1" w:themeFillShade="80"/>
            <w:textDirection w:val="btLr"/>
            <w:vAlign w:val="center"/>
          </w:tcPr>
          <w:p w:rsidR="005C2628" w:rsidRPr="005D75EA" w:rsidRDefault="005C2628" w:rsidP="00392D1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392D1E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5C2628" w:rsidRDefault="005C2628" w:rsidP="00392D1E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Default="005C2628" w:rsidP="00392D1E">
            <w:pPr>
              <w:jc w:val="center"/>
            </w:pPr>
            <w:r>
              <w:t>300</w:t>
            </w:r>
          </w:p>
        </w:tc>
        <w:tc>
          <w:tcPr>
            <w:tcW w:w="1342" w:type="dxa"/>
            <w:vAlign w:val="center"/>
          </w:tcPr>
          <w:p w:rsidR="005C2628" w:rsidRDefault="005C2628" w:rsidP="00392D1E">
            <w:pPr>
              <w:jc w:val="center"/>
            </w:pPr>
            <w:r>
              <w:t>500</w:t>
            </w:r>
          </w:p>
        </w:tc>
        <w:tc>
          <w:tcPr>
            <w:tcW w:w="1356" w:type="dxa"/>
            <w:vAlign w:val="center"/>
          </w:tcPr>
          <w:p w:rsidR="005C2628" w:rsidRDefault="005C2628" w:rsidP="00392D1E">
            <w:pPr>
              <w:jc w:val="center"/>
            </w:pPr>
            <w:r>
              <w:t>400</w:t>
            </w:r>
          </w:p>
        </w:tc>
        <w:tc>
          <w:tcPr>
            <w:tcW w:w="1325" w:type="dxa"/>
            <w:vAlign w:val="center"/>
          </w:tcPr>
          <w:p w:rsidR="005C2628" w:rsidRDefault="005C2628" w:rsidP="00392D1E">
            <w:pPr>
              <w:jc w:val="center"/>
            </w:pPr>
            <w:r>
              <w:t>300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Default="005C2628" w:rsidP="00392D1E">
            <w:pPr>
              <w:jc w:val="center"/>
            </w:pPr>
            <w:r>
              <w:t>200</w:t>
            </w:r>
          </w:p>
        </w:tc>
        <w:tc>
          <w:tcPr>
            <w:tcW w:w="1248" w:type="dxa"/>
          </w:tcPr>
          <w:p w:rsidR="005C2628" w:rsidRDefault="005C2628" w:rsidP="00392D1E">
            <w:pPr>
              <w:jc w:val="center"/>
            </w:pPr>
          </w:p>
        </w:tc>
      </w:tr>
      <w:tr w:rsidR="005C2628" w:rsidRPr="005D75EA" w:rsidTr="005C2628">
        <w:tc>
          <w:tcPr>
            <w:tcW w:w="12746" w:type="dxa"/>
            <w:gridSpan w:val="9"/>
            <w:shd w:val="clear" w:color="auto" w:fill="D9E2F3" w:themeFill="accent1" w:themeFillTint="33"/>
            <w:vAlign w:val="center"/>
          </w:tcPr>
          <w:p w:rsidR="005C2628" w:rsidRPr="005D75EA" w:rsidRDefault="005C2628" w:rsidP="00473C1E">
            <w:r w:rsidRPr="005D75EA">
              <w:rPr>
                <w:sz w:val="32"/>
                <w:szCs w:val="32"/>
              </w:rPr>
              <w:t>GROSSETO-PRUGNA</w:t>
            </w:r>
          </w:p>
        </w:tc>
        <w:tc>
          <w:tcPr>
            <w:tcW w:w="1248" w:type="dxa"/>
            <w:shd w:val="clear" w:color="auto" w:fill="D9E2F3" w:themeFill="accent1" w:themeFillTint="33"/>
          </w:tcPr>
          <w:p w:rsidR="005C2628" w:rsidRPr="005D75EA" w:rsidRDefault="005C2628" w:rsidP="00473C1E">
            <w:pPr>
              <w:rPr>
                <w:sz w:val="32"/>
                <w:szCs w:val="32"/>
              </w:rPr>
            </w:pPr>
          </w:p>
        </w:tc>
      </w:tr>
      <w:tr w:rsidR="00FE635C" w:rsidRPr="005D75EA" w:rsidTr="005C2628">
        <w:trPr>
          <w:cantSplit/>
          <w:trHeight w:val="376"/>
        </w:trPr>
        <w:tc>
          <w:tcPr>
            <w:tcW w:w="1549" w:type="dxa"/>
            <w:vMerge w:val="restart"/>
            <w:shd w:val="clear" w:color="auto" w:fill="D9E2F3" w:themeFill="accent1" w:themeFillTint="33"/>
            <w:vAlign w:val="center"/>
          </w:tcPr>
          <w:p w:rsidR="00FE635C" w:rsidRPr="005D75EA" w:rsidRDefault="00FE635C" w:rsidP="00E857F5">
            <w:r w:rsidRPr="005D75EA">
              <w:t xml:space="preserve">MAIRIE </w:t>
            </w:r>
          </w:p>
        </w:tc>
        <w:tc>
          <w:tcPr>
            <w:tcW w:w="882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FE635C" w:rsidRPr="005D75EA" w:rsidRDefault="00FE635C" w:rsidP="00E857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Salle du Conseil municipal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FE635C" w:rsidRPr="005D75EA" w:rsidRDefault="00FE635C" w:rsidP="00E857F5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175</w:t>
            </w:r>
          </w:p>
        </w:tc>
        <w:tc>
          <w:tcPr>
            <w:tcW w:w="1342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250</w:t>
            </w:r>
          </w:p>
        </w:tc>
        <w:tc>
          <w:tcPr>
            <w:tcW w:w="1356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248" w:type="dxa"/>
            <w:vMerge w:val="restart"/>
          </w:tcPr>
          <w:p w:rsidR="00FE635C" w:rsidRDefault="00FE635C" w:rsidP="00FC6FE4">
            <w:pPr>
              <w:jc w:val="center"/>
            </w:pPr>
          </w:p>
          <w:p w:rsidR="00FE635C" w:rsidRDefault="00FE635C" w:rsidP="00FE635C">
            <w:pPr>
              <w:jc w:val="center"/>
            </w:pPr>
            <w:r>
              <w:t>1</w:t>
            </w:r>
            <w:r>
              <w:t>000</w:t>
            </w:r>
          </w:p>
          <w:p w:rsidR="00FE635C" w:rsidRDefault="00FE635C" w:rsidP="00FE635C">
            <w:pPr>
              <w:jc w:val="center"/>
            </w:pPr>
            <w:r>
              <w:t xml:space="preserve">+ </w:t>
            </w:r>
            <w:r>
              <w:t>7</w:t>
            </w:r>
            <w:r>
              <w:t>0 ménage</w:t>
            </w:r>
          </w:p>
        </w:tc>
      </w:tr>
      <w:tr w:rsidR="00FE635C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FE635C" w:rsidRPr="005D75EA" w:rsidRDefault="00FE635C" w:rsidP="00E857F5"/>
        </w:tc>
        <w:tc>
          <w:tcPr>
            <w:tcW w:w="882" w:type="dxa"/>
            <w:vMerge/>
            <w:textDirection w:val="btLr"/>
            <w:vAlign w:val="center"/>
          </w:tcPr>
          <w:p w:rsidR="00FE635C" w:rsidRPr="005D75EA" w:rsidRDefault="00FE635C" w:rsidP="00E857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FE635C" w:rsidRPr="005D75EA" w:rsidRDefault="00FE635C" w:rsidP="00E857F5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250</w:t>
            </w:r>
          </w:p>
        </w:tc>
        <w:tc>
          <w:tcPr>
            <w:tcW w:w="1342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500</w:t>
            </w:r>
          </w:p>
        </w:tc>
        <w:tc>
          <w:tcPr>
            <w:tcW w:w="1356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248" w:type="dxa"/>
            <w:vMerge/>
          </w:tcPr>
          <w:p w:rsidR="00FE635C" w:rsidRDefault="00FE635C" w:rsidP="00FC6FE4">
            <w:pPr>
              <w:jc w:val="center"/>
            </w:pPr>
          </w:p>
        </w:tc>
      </w:tr>
      <w:tr w:rsidR="00FE635C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FE635C" w:rsidRPr="005D75EA" w:rsidRDefault="00FE635C" w:rsidP="00E857F5"/>
        </w:tc>
        <w:tc>
          <w:tcPr>
            <w:tcW w:w="882" w:type="dxa"/>
            <w:vMerge w:val="restart"/>
            <w:shd w:val="clear" w:color="auto" w:fill="1F3864" w:themeFill="accent1" w:themeFillShade="80"/>
            <w:textDirection w:val="btLr"/>
            <w:vAlign w:val="center"/>
          </w:tcPr>
          <w:p w:rsidR="00FE635C" w:rsidRPr="005D75EA" w:rsidRDefault="00FE635C" w:rsidP="00E857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>Salle polyvalente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FE635C" w:rsidRPr="005D75EA" w:rsidRDefault="00FE635C" w:rsidP="00E857F5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175</w:t>
            </w:r>
          </w:p>
        </w:tc>
        <w:tc>
          <w:tcPr>
            <w:tcW w:w="1342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250</w:t>
            </w:r>
          </w:p>
        </w:tc>
        <w:tc>
          <w:tcPr>
            <w:tcW w:w="1356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200</w:t>
            </w:r>
          </w:p>
        </w:tc>
        <w:tc>
          <w:tcPr>
            <w:tcW w:w="1325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150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635C" w:rsidRPr="005D75EA" w:rsidRDefault="00FE635C" w:rsidP="00FC6FE4">
            <w:pPr>
              <w:jc w:val="center"/>
            </w:pPr>
            <w:r>
              <w:t>+ 100/j</w:t>
            </w:r>
          </w:p>
        </w:tc>
        <w:tc>
          <w:tcPr>
            <w:tcW w:w="1248" w:type="dxa"/>
            <w:vMerge w:val="restart"/>
          </w:tcPr>
          <w:p w:rsidR="00FE635C" w:rsidRDefault="00FE635C" w:rsidP="00FE635C">
            <w:pPr>
              <w:jc w:val="center"/>
            </w:pPr>
          </w:p>
          <w:p w:rsidR="00FE635C" w:rsidRDefault="00FE635C" w:rsidP="00FE635C">
            <w:pPr>
              <w:jc w:val="center"/>
            </w:pPr>
            <w:r>
              <w:t>10</w:t>
            </w:r>
            <w:r>
              <w:t>00</w:t>
            </w:r>
          </w:p>
          <w:p w:rsidR="00FE635C" w:rsidRDefault="00FE635C" w:rsidP="00FE635C">
            <w:pPr>
              <w:jc w:val="center"/>
            </w:pPr>
            <w:r>
              <w:t xml:space="preserve">+ </w:t>
            </w:r>
            <w:r>
              <w:t>70</w:t>
            </w:r>
            <w:bookmarkStart w:id="0" w:name="_GoBack"/>
            <w:bookmarkEnd w:id="0"/>
            <w:r>
              <w:t xml:space="preserve"> ménage</w:t>
            </w:r>
          </w:p>
        </w:tc>
      </w:tr>
      <w:tr w:rsidR="00FE635C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FE635C" w:rsidRPr="005D75EA" w:rsidRDefault="00FE635C" w:rsidP="00E857F5"/>
        </w:tc>
        <w:tc>
          <w:tcPr>
            <w:tcW w:w="882" w:type="dxa"/>
            <w:vMerge/>
            <w:textDirection w:val="btLr"/>
            <w:vAlign w:val="center"/>
          </w:tcPr>
          <w:p w:rsidR="00FE635C" w:rsidRPr="005D75EA" w:rsidRDefault="00FE635C" w:rsidP="00E857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FE635C" w:rsidRPr="005D75EA" w:rsidRDefault="00FE635C" w:rsidP="00E857F5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250</w:t>
            </w:r>
          </w:p>
        </w:tc>
        <w:tc>
          <w:tcPr>
            <w:tcW w:w="1342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500</w:t>
            </w:r>
          </w:p>
        </w:tc>
        <w:tc>
          <w:tcPr>
            <w:tcW w:w="1356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400</w:t>
            </w:r>
          </w:p>
        </w:tc>
        <w:tc>
          <w:tcPr>
            <w:tcW w:w="1325" w:type="dxa"/>
            <w:vAlign w:val="center"/>
          </w:tcPr>
          <w:p w:rsidR="00FE635C" w:rsidRPr="005D75EA" w:rsidRDefault="00FE635C" w:rsidP="00FC6FE4">
            <w:pPr>
              <w:jc w:val="center"/>
            </w:pPr>
            <w:r>
              <w:t>300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E635C" w:rsidRPr="005D75EA" w:rsidRDefault="00FE635C" w:rsidP="00FC6FE4">
            <w:pPr>
              <w:jc w:val="center"/>
            </w:pPr>
            <w:r>
              <w:t>+ 200/j</w:t>
            </w:r>
          </w:p>
        </w:tc>
        <w:tc>
          <w:tcPr>
            <w:tcW w:w="1248" w:type="dxa"/>
            <w:vMerge/>
          </w:tcPr>
          <w:p w:rsidR="00FE635C" w:rsidRDefault="00FE635C" w:rsidP="00FC6FE4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E857F5"/>
        </w:tc>
        <w:tc>
          <w:tcPr>
            <w:tcW w:w="882" w:type="dxa"/>
            <w:vMerge/>
            <w:textDirection w:val="btLr"/>
            <w:vAlign w:val="center"/>
          </w:tcPr>
          <w:p w:rsidR="005C2628" w:rsidRPr="005D75EA" w:rsidRDefault="005C2628" w:rsidP="00E857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315" w:type="dxa"/>
            <w:gridSpan w:val="7"/>
            <w:vAlign w:val="center"/>
          </w:tcPr>
          <w:p w:rsidR="005C2628" w:rsidRPr="005D75EA" w:rsidRDefault="005C2628" w:rsidP="00F434A2">
            <w:pPr>
              <w:ind w:left="4248"/>
              <w:rPr>
                <w:b/>
                <w:sz w:val="20"/>
                <w:szCs w:val="20"/>
              </w:rPr>
            </w:pPr>
            <w:r w:rsidRPr="005D75EA">
              <w:rPr>
                <w:b/>
                <w:sz w:val="20"/>
                <w:szCs w:val="20"/>
              </w:rPr>
              <w:t>Supplément ménage :</w:t>
            </w:r>
          </w:p>
          <w:p w:rsidR="005C2628" w:rsidRPr="005D75EA" w:rsidRDefault="005C2628" w:rsidP="00CE70E9">
            <w:r w:rsidRPr="005D75EA">
              <w:rPr>
                <w:b/>
                <w:sz w:val="20"/>
                <w:szCs w:val="20"/>
              </w:rPr>
              <w:t xml:space="preserve">                                                                                              +   </w:t>
            </w:r>
            <w:r>
              <w:rPr>
                <w:b/>
                <w:sz w:val="20"/>
                <w:szCs w:val="20"/>
              </w:rPr>
              <w:t>70</w:t>
            </w:r>
            <w:r w:rsidRPr="005D75EA">
              <w:rPr>
                <w:b/>
                <w:sz w:val="20"/>
                <w:szCs w:val="20"/>
              </w:rPr>
              <w:t xml:space="preserve"> € </w:t>
            </w:r>
          </w:p>
        </w:tc>
        <w:tc>
          <w:tcPr>
            <w:tcW w:w="1248" w:type="dxa"/>
          </w:tcPr>
          <w:p w:rsidR="005C2628" w:rsidRPr="005D75EA" w:rsidRDefault="005C2628" w:rsidP="00F434A2">
            <w:pPr>
              <w:ind w:left="4248"/>
              <w:rPr>
                <w:b/>
                <w:sz w:val="20"/>
                <w:szCs w:val="20"/>
              </w:rPr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 w:val="restart"/>
            <w:shd w:val="clear" w:color="auto" w:fill="D9E2F3" w:themeFill="accent1" w:themeFillTint="33"/>
            <w:vAlign w:val="center"/>
          </w:tcPr>
          <w:p w:rsidR="005C2628" w:rsidRPr="005D75EA" w:rsidRDefault="005C2628" w:rsidP="00E857F5">
            <w:r w:rsidRPr="005D75EA">
              <w:t>ESPACES EXTERIEURS</w:t>
            </w:r>
          </w:p>
        </w:tc>
        <w:tc>
          <w:tcPr>
            <w:tcW w:w="882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:rsidR="005C2628" w:rsidRPr="005D75EA" w:rsidRDefault="005C2628" w:rsidP="00E857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5D75EA">
              <w:rPr>
                <w:sz w:val="16"/>
                <w:szCs w:val="16"/>
              </w:rPr>
              <w:t xml:space="preserve">Place Marie-Jeanne </w:t>
            </w:r>
            <w:proofErr w:type="spellStart"/>
            <w:r w:rsidRPr="005D75EA">
              <w:rPr>
                <w:sz w:val="16"/>
                <w:szCs w:val="16"/>
              </w:rPr>
              <w:t>Bozzi</w:t>
            </w:r>
            <w:proofErr w:type="spellEnd"/>
            <w:r>
              <w:rPr>
                <w:sz w:val="16"/>
                <w:szCs w:val="16"/>
              </w:rPr>
              <w:t>/stade municipal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5C2628" w:rsidRPr="005D75EA" w:rsidRDefault="005C2628" w:rsidP="00E857F5">
            <w:r w:rsidRPr="005D75EA">
              <w:t xml:space="preserve">Association à but </w:t>
            </w:r>
            <w:r>
              <w:t xml:space="preserve">non </w:t>
            </w:r>
            <w:r w:rsidRPr="005D75EA">
              <w:t>lucratif*/et ou locale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150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300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250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250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FC6FE4">
            <w:pPr>
              <w:jc w:val="center"/>
            </w:pPr>
            <w:r>
              <w:t>+ 175/j</w:t>
            </w:r>
          </w:p>
        </w:tc>
        <w:tc>
          <w:tcPr>
            <w:tcW w:w="1248" w:type="dxa"/>
          </w:tcPr>
          <w:p w:rsidR="005C2628" w:rsidRDefault="005C2628" w:rsidP="00FC6FE4">
            <w:pPr>
              <w:jc w:val="center"/>
            </w:pPr>
          </w:p>
        </w:tc>
      </w:tr>
      <w:tr w:rsidR="005C2628" w:rsidRPr="005D75EA" w:rsidTr="005C2628">
        <w:trPr>
          <w:cantSplit/>
          <w:trHeight w:val="376"/>
        </w:trPr>
        <w:tc>
          <w:tcPr>
            <w:tcW w:w="1549" w:type="dxa"/>
            <w:vMerge/>
            <w:shd w:val="clear" w:color="auto" w:fill="D9E2F3" w:themeFill="accent1" w:themeFillTint="33"/>
            <w:vAlign w:val="center"/>
          </w:tcPr>
          <w:p w:rsidR="005C2628" w:rsidRPr="005D75EA" w:rsidRDefault="005C2628" w:rsidP="00E857F5"/>
        </w:tc>
        <w:tc>
          <w:tcPr>
            <w:tcW w:w="882" w:type="dxa"/>
            <w:vMerge/>
            <w:textDirection w:val="btLr"/>
            <w:vAlign w:val="center"/>
          </w:tcPr>
          <w:p w:rsidR="005C2628" w:rsidRPr="005D75EA" w:rsidRDefault="005C2628" w:rsidP="00E857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5C2628" w:rsidRPr="005D75EA" w:rsidRDefault="005C2628" w:rsidP="00E857F5">
            <w:r w:rsidRPr="005D75EA">
              <w:t>Autres publics **</w:t>
            </w:r>
          </w:p>
        </w:tc>
        <w:tc>
          <w:tcPr>
            <w:tcW w:w="1469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-</w:t>
            </w:r>
          </w:p>
        </w:tc>
        <w:tc>
          <w:tcPr>
            <w:tcW w:w="1400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300</w:t>
            </w:r>
          </w:p>
        </w:tc>
        <w:tc>
          <w:tcPr>
            <w:tcW w:w="1342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600</w:t>
            </w:r>
          </w:p>
        </w:tc>
        <w:tc>
          <w:tcPr>
            <w:tcW w:w="1356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500</w:t>
            </w:r>
          </w:p>
        </w:tc>
        <w:tc>
          <w:tcPr>
            <w:tcW w:w="1325" w:type="dxa"/>
            <w:vAlign w:val="center"/>
          </w:tcPr>
          <w:p w:rsidR="005C2628" w:rsidRPr="005D75EA" w:rsidRDefault="005C2628" w:rsidP="00FC6FE4">
            <w:pPr>
              <w:jc w:val="center"/>
            </w:pPr>
            <w:r>
              <w:t>400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C2628" w:rsidRPr="005D75EA" w:rsidRDefault="005C2628" w:rsidP="00FC6FE4">
            <w:pPr>
              <w:jc w:val="center"/>
            </w:pPr>
            <w:r>
              <w:t>+ 200/j</w:t>
            </w:r>
          </w:p>
        </w:tc>
        <w:tc>
          <w:tcPr>
            <w:tcW w:w="1248" w:type="dxa"/>
          </w:tcPr>
          <w:p w:rsidR="005C2628" w:rsidRDefault="005C2628" w:rsidP="00FC6FE4">
            <w:pPr>
              <w:jc w:val="center"/>
            </w:pPr>
          </w:p>
        </w:tc>
      </w:tr>
    </w:tbl>
    <w:p w:rsidR="00F51894" w:rsidRPr="005D75EA" w:rsidRDefault="00F51894"/>
    <w:p w:rsidR="00F51894" w:rsidRDefault="00F51894"/>
    <w:p w:rsidR="00F51894" w:rsidRDefault="00473C1E" w:rsidP="00473C1E">
      <w:pPr>
        <w:ind w:left="720"/>
      </w:pPr>
      <w:r>
        <w:t xml:space="preserve">* Les associations à but </w:t>
      </w:r>
      <w:r w:rsidR="004B7B08">
        <w:t xml:space="preserve">non </w:t>
      </w:r>
      <w:r>
        <w:t>lucrati</w:t>
      </w:r>
      <w:r w:rsidR="003B4FE3">
        <w:t>f</w:t>
      </w:r>
      <w:r>
        <w:t xml:space="preserve"> peuvent bénéficier d’une (1) mise à disposition à titre gratuit </w:t>
      </w:r>
      <w:r w:rsidR="00F434A2">
        <w:t>dans le cadre d’un même évènement, par an</w:t>
      </w:r>
      <w:r>
        <w:t>, hors supplément régie son et lumière</w:t>
      </w:r>
      <w:r w:rsidR="00F434A2">
        <w:t xml:space="preserve">. Cette gratuité </w:t>
      </w:r>
      <w:r w:rsidR="0010457A">
        <w:t>pouvant s’applique sur un ou plusieurs biens objets de la demande.</w:t>
      </w:r>
    </w:p>
    <w:p w:rsidR="00E857F5" w:rsidRDefault="00E857F5" w:rsidP="00473C1E">
      <w:pPr>
        <w:ind w:left="720"/>
      </w:pPr>
      <w:r>
        <w:t>** Une réduction de 20 % sur le tarif prévu</w:t>
      </w:r>
      <w:r w:rsidR="0010457A">
        <w:t>,</w:t>
      </w:r>
      <w:r>
        <w:t xml:space="preserve"> sera appliquée pour les organisateurs de manifestations</w:t>
      </w:r>
      <w:r w:rsidR="0010457A">
        <w:t xml:space="preserve"> (à l’exclusion de celle</w:t>
      </w:r>
      <w:r w:rsidR="00E736C3">
        <w:t>s</w:t>
      </w:r>
      <w:r w:rsidR="0010457A">
        <w:t xml:space="preserve"> </w:t>
      </w:r>
      <w:r w:rsidR="00392D1E">
        <w:t>à caractère</w:t>
      </w:r>
      <w:r w:rsidR="0010457A">
        <w:t xml:space="preserve"> politique ou cultuelle)</w:t>
      </w:r>
      <w:r>
        <w:t>, sur présentation d’un rôle d’imposition fiscale établi à leur nom établissant leur domiciliation sur la commune</w:t>
      </w:r>
      <w:r w:rsidR="0010457A">
        <w:t>.</w:t>
      </w:r>
    </w:p>
    <w:sectPr w:rsidR="00E857F5" w:rsidSect="00F434A2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E7A"/>
    <w:multiLevelType w:val="hybridMultilevel"/>
    <w:tmpl w:val="660A1A8C"/>
    <w:lvl w:ilvl="0" w:tplc="467676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41037"/>
    <w:multiLevelType w:val="hybridMultilevel"/>
    <w:tmpl w:val="E0329E80"/>
    <w:lvl w:ilvl="0" w:tplc="2E802D0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4"/>
    <w:rsid w:val="000817D6"/>
    <w:rsid w:val="001019F7"/>
    <w:rsid w:val="0010457A"/>
    <w:rsid w:val="00193BE0"/>
    <w:rsid w:val="001A51FF"/>
    <w:rsid w:val="00236248"/>
    <w:rsid w:val="003022DB"/>
    <w:rsid w:val="00380F77"/>
    <w:rsid w:val="00382688"/>
    <w:rsid w:val="00392D1E"/>
    <w:rsid w:val="003941AF"/>
    <w:rsid w:val="003B4FE3"/>
    <w:rsid w:val="00473C1E"/>
    <w:rsid w:val="004B7B08"/>
    <w:rsid w:val="004C2DDC"/>
    <w:rsid w:val="004E6D4A"/>
    <w:rsid w:val="00523AD0"/>
    <w:rsid w:val="0054123E"/>
    <w:rsid w:val="00570AC1"/>
    <w:rsid w:val="005C2628"/>
    <w:rsid w:val="005D75EA"/>
    <w:rsid w:val="006A5D3D"/>
    <w:rsid w:val="008339A4"/>
    <w:rsid w:val="00942520"/>
    <w:rsid w:val="0096549B"/>
    <w:rsid w:val="009662DC"/>
    <w:rsid w:val="009D6E23"/>
    <w:rsid w:val="00B16372"/>
    <w:rsid w:val="00C13A69"/>
    <w:rsid w:val="00C4484A"/>
    <w:rsid w:val="00CE70E9"/>
    <w:rsid w:val="00CF27D1"/>
    <w:rsid w:val="00D62C4A"/>
    <w:rsid w:val="00DC15B0"/>
    <w:rsid w:val="00E0385C"/>
    <w:rsid w:val="00E736C3"/>
    <w:rsid w:val="00E857F5"/>
    <w:rsid w:val="00EE423A"/>
    <w:rsid w:val="00F02F62"/>
    <w:rsid w:val="00F434A2"/>
    <w:rsid w:val="00F51894"/>
    <w:rsid w:val="00FB683E"/>
    <w:rsid w:val="00FC6FE4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153B"/>
  <w15:chartTrackingRefBased/>
  <w15:docId w15:val="{615FA47B-7DF5-441E-B389-4441E008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C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deiana</dc:creator>
  <cp:keywords/>
  <dc:description/>
  <cp:lastModifiedBy>stephane deiana</cp:lastModifiedBy>
  <cp:revision>3</cp:revision>
  <cp:lastPrinted>2018-06-13T14:37:00Z</cp:lastPrinted>
  <dcterms:created xsi:type="dcterms:W3CDTF">2018-06-13T14:33:00Z</dcterms:created>
  <dcterms:modified xsi:type="dcterms:W3CDTF">2018-06-13T14:51:00Z</dcterms:modified>
</cp:coreProperties>
</file>